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ED" w:rsidRPr="00D17E61" w:rsidRDefault="004A50ED" w:rsidP="004A50ED">
      <w:pPr>
        <w:pStyle w:val="a3"/>
        <w:jc w:val="center"/>
        <w:rPr>
          <w:color w:val="000000"/>
          <w:sz w:val="32"/>
          <w:szCs w:val="32"/>
        </w:rPr>
      </w:pPr>
      <w:r w:rsidRPr="00D17E61">
        <w:rPr>
          <w:b/>
          <w:bCs/>
          <w:color w:val="000000"/>
          <w:sz w:val="32"/>
          <w:szCs w:val="32"/>
        </w:rPr>
        <w:t>МЕТОДОЛОГИЧЕСКИЕ ПОЯСНЕНИЯ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color w:val="000000"/>
        </w:rPr>
        <w:t>По категории</w:t>
      </w:r>
      <w:r w:rsidRPr="00D17E61">
        <w:rPr>
          <w:rStyle w:val="apple-converted-space"/>
          <w:color w:val="000000"/>
        </w:rPr>
        <w:t> </w:t>
      </w:r>
      <w:r w:rsidRPr="00D17E61">
        <w:rPr>
          <w:b/>
          <w:bCs/>
          <w:color w:val="000000"/>
        </w:rPr>
        <w:t>"сельскохозяйственные организации"</w:t>
      </w:r>
      <w:r w:rsidRPr="00D17E61">
        <w:rPr>
          <w:rStyle w:val="apple-converted-space"/>
          <w:color w:val="000000"/>
        </w:rPr>
        <w:t> </w:t>
      </w:r>
      <w:r w:rsidRPr="00D17E61">
        <w:rPr>
          <w:color w:val="000000"/>
        </w:rPr>
        <w:t>показаны данные по производственным кооперативам, закрытым и открытым акционерным обществам, государственным предприятиям, обществам с ограниченной ответственностью, подсобным хозяйствам промышленных, транспортных, научно-исследовательских учреждений и других организаций.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color w:val="000000"/>
        </w:rPr>
        <w:t>К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b/>
          <w:bCs/>
          <w:color w:val="000000"/>
        </w:rPr>
        <w:t>хозяйствам населения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относятся личные подсобные хозяйства, хозяйства граждан, имеющие земельные участки для ведения коллективного и индивидуального садоводства, огородничества, животноводства и др.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Личные подсобные хозяйства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-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Садовые, огородные земельные участки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- форма землепользования, при которой земля предоставляется гражданам или приобретается ими для выращивания сельскохозяйственных культур или отдыха. При этом граждане создают на добровольных началах садоводческие, огороднические</w:t>
      </w:r>
      <w:bookmarkStart w:id="0" w:name="_GoBack"/>
      <w:bookmarkEnd w:id="0"/>
      <w:r w:rsidRPr="00D17E61">
        <w:rPr>
          <w:color w:val="000000"/>
        </w:rPr>
        <w:t xml:space="preserve"> некоммерческие объединения или ведут хозяйство в индивидуальном порядке.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Крестьянское (фермерское) хозяйство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представляет собой объединение граждан, связанных родством и (или) свойством, имеющих в общей собственности имущество и совместно осуществляющих предпринимательскую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proofErr w:type="gramStart"/>
      <w:r w:rsidRPr="00D17E61">
        <w:rPr>
          <w:b/>
          <w:bCs/>
          <w:color w:val="000000"/>
        </w:rPr>
        <w:t>Индивидуальный предприниматель по сельскохозяйственной деятельности</w:t>
      </w:r>
      <w:r w:rsidRPr="00D17E61">
        <w:rPr>
          <w:rStyle w:val="apple-converted-space"/>
          <w:b/>
          <w:bCs/>
          <w:color w:val="000000"/>
          <w:vertAlign w:val="superscript"/>
        </w:rPr>
        <w:t> </w:t>
      </w:r>
      <w:r w:rsidRPr="00D17E61">
        <w:rPr>
          <w:color w:val="000000"/>
        </w:rPr>
        <w:t>- гражданин (физическое лицо), занимающийся предпринимательской деятельностью без образования юридического лица, с момента его государственной регистрации в соответствии с Гражданским кодексом Российской Федерации, введенным в действие с 1 января 1995 г.,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  <w:proofErr w:type="gramEnd"/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Посевные площади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- часть пашни, занятая под посевы сельскохозяйственных культур.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Продукция сельского хозяйства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представляет собой сумму данных об объеме продукции растениеводства и животноводства всех сельхозпроизводителей, включая хозяйства индивидуального сектора (хозяйства населения, крестьянские (фермерские) хозяйства и индивидуальные предприниматели), в стоимостной оценке по фактически действовавшим ценам.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color w:val="000000"/>
        </w:rPr>
        <w:t>Объем продукции сельского хозяйства, начиная с 2000 г., сформирован в структуре Общероссийского классификатора видов экономической деятельности.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proofErr w:type="gramStart"/>
      <w:r w:rsidRPr="00D17E61">
        <w:rPr>
          <w:b/>
          <w:bCs/>
          <w:color w:val="000000"/>
        </w:rPr>
        <w:t>Продукция растениеводства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включает стоимость сырых продуктов, полученных от урожая отчетного года - зерна, продукции технических культур (семян масличных культур, продукции льна и конопли, сахарной свеклы, табака и махорки и др.), картофеля, овощей и бахчевых продовольственных культур, плодов и ягод, кормовых культур (кормовых корнеплодов, однолетних и многолетних сеяных трав, убранных на сено, зеленую массу и силос), семян и посадочного материала сельскохозяйственных культур</w:t>
      </w:r>
      <w:proofErr w:type="gramEnd"/>
      <w:r w:rsidRPr="00D17E61">
        <w:rPr>
          <w:color w:val="000000"/>
        </w:rPr>
        <w:t xml:space="preserve"> и многолетних насаждений, стоимость выращивания цветов и посадочного материала для декоративных целей и изменение стоимости незавершенного производства в </w:t>
      </w:r>
      <w:r w:rsidRPr="00D17E61">
        <w:rPr>
          <w:color w:val="000000"/>
        </w:rPr>
        <w:lastRenderedPageBreak/>
        <w:t>растениеводстве (посадка и выращивание до плодоношения сельскохозяйственных культур и многолетних насаждений) от начала к концу года и др.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proofErr w:type="gramStart"/>
      <w:r w:rsidRPr="00D17E61">
        <w:rPr>
          <w:b/>
          <w:bCs/>
          <w:color w:val="000000"/>
        </w:rPr>
        <w:t>Продукция животноводства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включает стоимость сырых продуктов, полученных в результате выращивания и хозяйственного использования сельскохозяйственных животных и птицы (молока, шерсти, яиц и др.), стоимость реализованного скота и птицы, изменение стоимости выращивания молодняка и скота на откорме за год, стоимость продукции пчеловодства, продукции разведения водных пресмыкающихся и лягушек в водоемах, дождевых (калифорнийских) червей и др.</w:t>
      </w:r>
      <w:proofErr w:type="gramEnd"/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color w:val="000000"/>
        </w:rPr>
        <w:t>Для исчисления индекса производства продукции сельского хозяйства используется показатель ее объема в сопоставимых ценах предыдущего года. Индекс производства продукции сельского хозяйства - относительный показатель, характеризующий изменение массы произведенных продуктов растениеводства и животноводства в сравниваемых периодах.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Валовой сбор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 xml:space="preserve">сельскохозяйственных культур включает в себя объем собранной </w:t>
      </w:r>
      <w:proofErr w:type="gramStart"/>
      <w:r w:rsidRPr="00D17E61">
        <w:rPr>
          <w:color w:val="000000"/>
        </w:rPr>
        <w:t>продукции</w:t>
      </w:r>
      <w:proofErr w:type="gramEnd"/>
      <w:r w:rsidRPr="00D17E61">
        <w:rPr>
          <w:color w:val="000000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Поголовье скота</w:t>
      </w:r>
      <w:r w:rsidRPr="00D17E61">
        <w:rPr>
          <w:rStyle w:val="apple-converted-space"/>
          <w:color w:val="000000"/>
        </w:rPr>
        <w:t> </w:t>
      </w:r>
      <w:r w:rsidRPr="00D17E61">
        <w:rPr>
          <w:color w:val="000000"/>
        </w:rPr>
        <w:t>включает поголовье всех возрастных групп соответствующего вида скота.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Производство скота и птицы</w:t>
      </w:r>
      <w:r w:rsidRPr="00D17E61">
        <w:rPr>
          <w:rStyle w:val="apple-converted-space"/>
          <w:color w:val="000000"/>
        </w:rPr>
        <w:t> </w:t>
      </w:r>
      <w:r w:rsidRPr="00D17E61">
        <w:rPr>
          <w:b/>
          <w:bCs/>
          <w:color w:val="000000"/>
        </w:rPr>
        <w:t>на убой</w:t>
      </w:r>
      <w:r w:rsidRPr="00D17E61">
        <w:rPr>
          <w:rStyle w:val="apple-converted-space"/>
          <w:color w:val="000000"/>
        </w:rPr>
        <w:t> </w:t>
      </w:r>
      <w:r w:rsidRPr="00D17E61">
        <w:rPr>
          <w:color w:val="000000"/>
        </w:rPr>
        <w:t>- показатель, характеризующий результат 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Производство молока</w:t>
      </w:r>
      <w:r w:rsidRPr="00D17E61">
        <w:rPr>
          <w:rStyle w:val="apple-converted-space"/>
          <w:color w:val="000000"/>
        </w:rPr>
        <w:t> </w:t>
      </w:r>
      <w:r w:rsidRPr="00D17E61">
        <w:rPr>
          <w:color w:val="000000"/>
        </w:rPr>
        <w:t xml:space="preserve">характеризуется фактически надоенным коровьим, козьим, овечьим, кобыльим и </w:t>
      </w:r>
      <w:proofErr w:type="spellStart"/>
      <w:r w:rsidRPr="00D17E61">
        <w:rPr>
          <w:color w:val="000000"/>
        </w:rPr>
        <w:t>буйволиным</w:t>
      </w:r>
      <w:proofErr w:type="spellEnd"/>
      <w:r w:rsidRPr="00D17E61">
        <w:rPr>
          <w:color w:val="000000"/>
        </w:rPr>
        <w:t xml:space="preserve"> молоком, независимо от того, было ли оно реализовано или потреблено в хозяйстве на выпойку молодняка. Молоко, высосанное молодняком при </w:t>
      </w:r>
      <w:proofErr w:type="spellStart"/>
      <w:r w:rsidRPr="00D17E61">
        <w:rPr>
          <w:color w:val="000000"/>
        </w:rPr>
        <w:t>подсо</w:t>
      </w:r>
      <w:proofErr w:type="gramStart"/>
      <w:r w:rsidRPr="00D17E61">
        <w:rPr>
          <w:color w:val="000000"/>
        </w:rPr>
        <w:t>c</w:t>
      </w:r>
      <w:proofErr w:type="gramEnd"/>
      <w:r w:rsidRPr="00D17E61">
        <w:rPr>
          <w:color w:val="000000"/>
        </w:rPr>
        <w:t>ном</w:t>
      </w:r>
      <w:proofErr w:type="spellEnd"/>
      <w:r w:rsidRPr="00D17E61">
        <w:rPr>
          <w:color w:val="000000"/>
        </w:rPr>
        <w:t xml:space="preserve"> его содержании, в продукцию не включается и не учитывается при определении средних удоев.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Производство шерсти</w:t>
      </w:r>
      <w:r w:rsidRPr="00D17E61">
        <w:rPr>
          <w:rStyle w:val="apple-converted-space"/>
          <w:color w:val="000000"/>
        </w:rPr>
        <w:t> </w:t>
      </w:r>
      <w:r w:rsidRPr="00D17E61">
        <w:rPr>
          <w:color w:val="000000"/>
        </w:rPr>
        <w:t>включает весь объем фактически настриженной овечьей, козьей шерсти и козий пух. Шерсть, полученная с овчин при промышленной переработке их на кожу, в продукцию не включается. Вес шерсти показывается физический, полученный непосредственно после стрижки овец (т.е. вес немытой шерсти).</w:t>
      </w:r>
    </w:p>
    <w:p w:rsidR="004A50ED" w:rsidRPr="00D17E61" w:rsidRDefault="004A50ED" w:rsidP="00D17E61">
      <w:pPr>
        <w:pStyle w:val="a3"/>
        <w:spacing w:before="60" w:beforeAutospacing="0" w:after="0" w:afterAutospacing="0"/>
        <w:ind w:firstLine="709"/>
        <w:jc w:val="both"/>
        <w:rPr>
          <w:color w:val="000000"/>
        </w:rPr>
      </w:pPr>
      <w:r w:rsidRPr="00D17E61">
        <w:rPr>
          <w:b/>
          <w:bCs/>
          <w:color w:val="000000"/>
        </w:rPr>
        <w:t>Производство яиц</w:t>
      </w:r>
      <w:r w:rsidRPr="00D17E61">
        <w:rPr>
          <w:rStyle w:val="apple-converted-space"/>
          <w:b/>
          <w:bCs/>
          <w:color w:val="000000"/>
        </w:rPr>
        <w:t> </w:t>
      </w:r>
      <w:r w:rsidRPr="00D17E61">
        <w:rPr>
          <w:color w:val="000000"/>
        </w:rPr>
        <w:t>включает их сбор за год от всех видов домашней птицы, в том числе яйца, пошедшие на воспроизводство птицы (инкубация и др.)</w:t>
      </w:r>
    </w:p>
    <w:p w:rsidR="0071531D" w:rsidRPr="00D17E61" w:rsidRDefault="0071531D">
      <w:pPr>
        <w:rPr>
          <w:rFonts w:ascii="Times New Roman" w:hAnsi="Times New Roman" w:cs="Times New Roman"/>
          <w:sz w:val="24"/>
          <w:szCs w:val="24"/>
        </w:rPr>
      </w:pPr>
    </w:p>
    <w:sectPr w:rsidR="0071531D" w:rsidRPr="00D17E61" w:rsidSect="00AF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ED"/>
    <w:rsid w:val="004A50ED"/>
    <w:rsid w:val="0071531D"/>
    <w:rsid w:val="00AF4C36"/>
    <w:rsid w:val="00D17E61"/>
    <w:rsid w:val="00E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4991</Characters>
  <Application>Microsoft Office Word</Application>
  <DocSecurity>0</DocSecurity>
  <Lines>41</Lines>
  <Paragraphs>11</Paragraphs>
  <ScaleCrop>false</ScaleCrop>
  <Company>super</Company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Деревягина Анастасия Сергеевна</cp:lastModifiedBy>
  <cp:revision>5</cp:revision>
  <dcterms:created xsi:type="dcterms:W3CDTF">2018-12-03T08:40:00Z</dcterms:created>
  <dcterms:modified xsi:type="dcterms:W3CDTF">2019-04-25T12:30:00Z</dcterms:modified>
</cp:coreProperties>
</file>